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FAF" w:rsidRPr="00E10271" w:rsidRDefault="00422FAF" w:rsidP="00422FAF">
      <w:pPr>
        <w:spacing w:after="0" w:line="240" w:lineRule="auto"/>
        <w:ind w:left="-142" w:hanging="7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E10271">
        <w:rPr>
          <w:rFonts w:ascii="Times New Roman" w:hAnsi="Times New Roman" w:cs="Times New Roman"/>
          <w:sz w:val="28"/>
          <w:szCs w:val="28"/>
          <w:lang w:val="kk-KZ"/>
        </w:rPr>
        <w:t>«Алматы облысы білім басқармасының Қонаев қаласы бойынша білім бөлімі» мемлекеттік мекемесінің «Ақдидар» бөбекжай-балабақшасы» коммуналдық мемлекеттік қазыналық кәсіпорны</w:t>
      </w:r>
    </w:p>
    <w:p w:rsidR="004C489A" w:rsidRPr="000B04D4" w:rsidRDefault="004C489A" w:rsidP="004C489A">
      <w:pPr>
        <w:rPr>
          <w:rFonts w:ascii="Times New Roman" w:hAnsi="Times New Roman" w:cs="Times New Roman"/>
          <w:sz w:val="28"/>
          <w:lang w:val="kk-KZ"/>
        </w:rPr>
      </w:pPr>
    </w:p>
    <w:p w:rsidR="004C489A" w:rsidRDefault="004C489A" w:rsidP="004C489A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696F3C">
        <w:rPr>
          <w:rFonts w:ascii="Times New Roman" w:hAnsi="Times New Roman" w:cs="Times New Roman"/>
          <w:sz w:val="28"/>
          <w:lang w:val="kk-KZ"/>
        </w:rPr>
        <w:t>Аны</w:t>
      </w:r>
      <w:r>
        <w:rPr>
          <w:rFonts w:ascii="Times New Roman" w:hAnsi="Times New Roman" w:cs="Times New Roman"/>
          <w:sz w:val="28"/>
          <w:lang w:val="kk-KZ"/>
        </w:rPr>
        <w:t>қтама</w:t>
      </w:r>
    </w:p>
    <w:p w:rsidR="00422FAF" w:rsidRPr="000B04D4" w:rsidRDefault="00422FAF" w:rsidP="004C489A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F109AD" w:rsidRDefault="00F109AD" w:rsidP="00F109A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ab/>
        <w:t xml:space="preserve">22 қараша 2024 жылы </w:t>
      </w:r>
      <w:r w:rsidRPr="00F109AD">
        <w:rPr>
          <w:rFonts w:ascii="Segoe UI" w:hAnsi="Segoe UI" w:cs="Segoe UI"/>
          <w:color w:val="000000"/>
          <w:sz w:val="21"/>
          <w:szCs w:val="21"/>
          <w:shd w:val="clear" w:color="auto" w:fill="FFFFFF"/>
          <w:lang w:val="kk-KZ"/>
        </w:rPr>
        <w:t>“</w:t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Ақдидар” бөбекжай- балабақшасының тәрбиеленушілері “Аяла” және “Айзере” МА топтары Алматы облысы білім басқармасының Қонаев қаласы бойынша білім бөлімі мемлекеттік мекемесінің Орта Мектеп гимназиясына (ОМГ) сабақтастық мақсаты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нда мектепке экскурсияға барды</w:t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Тәрбиеленушілер</w:t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мектептегі кітапхана, жылыжай, спорт зал, Акт зал, асхана т/б мектеп тынысымен танысып жақсы әсерде қайтты! Білімге құмар ұрпақ тәрбиелеуден жалықпайық!</w:t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</w:p>
    <w:p w:rsidR="00F109AD" w:rsidRDefault="00F109AD" w:rsidP="00F109A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hyperlink r:id="rId6" w:history="1">
        <w:r w:rsidRPr="0044205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https://www.instagram.com/reel/DCrSSffITTM/?utm_source=ig_web_copy_link&amp;igsh=MzRlODBiNWFlZA</w:t>
        </w:r>
      </w:hyperlink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==</w:t>
      </w:r>
    </w:p>
    <w:p w:rsidR="00F109AD" w:rsidRPr="00F109AD" w:rsidRDefault="00F109AD" w:rsidP="00F109A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F109AD" w:rsidRDefault="00F109AD" w:rsidP="00F109A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F109AD">
        <w:rPr>
          <w:rFonts w:ascii="Times New Roman" w:hAnsi="Times New Roman" w:cs="Times New Roman"/>
          <w:sz w:val="28"/>
          <w:szCs w:val="28"/>
          <w:lang w:val="kk-KZ"/>
        </w:rPr>
        <w:t xml:space="preserve">24 ақпан күні </w:t>
      </w:r>
      <w:r w:rsidRPr="00F109AD">
        <w:rPr>
          <w:rFonts w:ascii="Times New Roman" w:hAnsi="Times New Roman" w:cs="Times New Roman"/>
          <w:sz w:val="28"/>
          <w:szCs w:val="28"/>
          <w:lang w:val="kk-KZ"/>
        </w:rPr>
        <w:t>2025</w:t>
      </w:r>
      <w:r w:rsidRPr="00F109AD">
        <w:rPr>
          <w:rFonts w:ascii="Times New Roman" w:hAnsi="Times New Roman" w:cs="Times New Roman"/>
          <w:sz w:val="24"/>
          <w:lang w:val="kk-KZ"/>
        </w:rPr>
        <w:t xml:space="preserve"> </w:t>
      </w:r>
      <w:r w:rsidRPr="00F109AD">
        <w:rPr>
          <w:rFonts w:ascii="Times New Roman" w:hAnsi="Times New Roman" w:cs="Times New Roman"/>
          <w:sz w:val="28"/>
          <w:szCs w:val="28"/>
          <w:lang w:val="kk-KZ"/>
        </w:rPr>
        <w:t>жыл</w:t>
      </w:r>
      <w:r w:rsidRPr="00F109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«Ақдидар» бөбекжай-балабақшасы </w:t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«Көркемай» мектепалды тобы </w:t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Қонаев қаласындағы Орта мектеп гимназияға барып, мектеппен сабақтастық мақсатында мектеппен танысып келді</w:t>
      </w:r>
      <w:r w:rsidRPr="00F109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 алды тобының бүлдіршіндері, 1 сыныптағы оқушылармен танысты.</w:t>
      </w:r>
    </w:p>
    <w:p w:rsidR="00F109AD" w:rsidRPr="00F109AD" w:rsidRDefault="00F109AD" w:rsidP="00F109AD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hyperlink r:id="rId7" w:history="1">
        <w:r w:rsidRPr="00442050">
          <w:rPr>
            <w:rStyle w:val="a6"/>
            <w:rFonts w:ascii="Times New Roman" w:hAnsi="Times New Roman" w:cs="Times New Roman"/>
            <w:b/>
            <w:sz w:val="28"/>
            <w:szCs w:val="28"/>
            <w:lang w:val="kk-KZ"/>
          </w:rPr>
          <w:t>https://www.instagram.com/reel/DGczfQOMXZP/?utm_source=ig_web_copy_link&amp;igsh=MzRlODBiNWFlZA</w:t>
        </w:r>
      </w:hyperlink>
      <w:r w:rsidRPr="00F109AD">
        <w:rPr>
          <w:rFonts w:ascii="Times New Roman" w:hAnsi="Times New Roman" w:cs="Times New Roman"/>
          <w:b/>
          <w:sz w:val="28"/>
          <w:szCs w:val="28"/>
          <w:lang w:val="kk-KZ"/>
        </w:rPr>
        <w:t>==</w:t>
      </w:r>
    </w:p>
    <w:p w:rsidR="00BB2CA3" w:rsidRDefault="00F109AD" w:rsidP="00F109AD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17 сәуір 2025 жылы мектеппен сабақтастықты арттыру мақсатында «Ақдидар» бөбекжай-балабақшасы </w:t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“Айзере” мектепалды тобының тәрбиеленушілері, тәрби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еші және ата-аналары Қазақ орта </w:t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мектеп-лицейіне</w:t>
      </w:r>
      <w:r w:rsidRPr="00F109AD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F109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« Мен елімнің ертеңімін» атты бастауыш сыныптардың апталығына қатысты. Мақсаты: балабақша мен мектептің арасындағы сабақтастықты нығайту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F109AD" w:rsidRDefault="00F109AD" w:rsidP="00F109A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lang w:val="kk-KZ"/>
        </w:rPr>
      </w:pPr>
      <w:hyperlink r:id="rId8" w:history="1">
        <w:r w:rsidRPr="00442050">
          <w:rPr>
            <w:rStyle w:val="a6"/>
            <w:rFonts w:ascii="Times New Roman" w:hAnsi="Times New Roman" w:cs="Times New Roman"/>
            <w:b/>
            <w:sz w:val="24"/>
            <w:lang w:val="kk-KZ"/>
          </w:rPr>
          <w:t>https://www.instagram.com/reel/DIis3CLJKZU/?utm_source=ig_web_copy_link&amp;igsh=MzRlODBiNWFlZA</w:t>
        </w:r>
      </w:hyperlink>
      <w:r w:rsidRPr="00F109AD">
        <w:rPr>
          <w:rFonts w:ascii="Times New Roman" w:hAnsi="Times New Roman" w:cs="Times New Roman"/>
          <w:b/>
          <w:sz w:val="24"/>
          <w:lang w:val="kk-KZ"/>
        </w:rPr>
        <w:t>==</w:t>
      </w:r>
    </w:p>
    <w:p w:rsidR="00376FDB" w:rsidRDefault="00376FDB" w:rsidP="00F109A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376FDB" w:rsidRPr="00FA44B8" w:rsidRDefault="00376FDB" w:rsidP="00376FDB">
      <w:pPr>
        <w:tabs>
          <w:tab w:val="left" w:pos="2835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4B8">
        <w:rPr>
          <w:rFonts w:ascii="Times New Roman" w:hAnsi="Times New Roman" w:cs="Times New Roman"/>
          <w:sz w:val="28"/>
          <w:szCs w:val="28"/>
          <w:lang w:val="kk-KZ"/>
        </w:rPr>
        <w:t xml:space="preserve">19 Қараша күні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2024 жылы </w:t>
      </w:r>
      <w:bookmarkStart w:id="0" w:name="_GoBack"/>
      <w:bookmarkEnd w:id="0"/>
      <w:r w:rsidRPr="00FA44B8">
        <w:rPr>
          <w:rFonts w:ascii="Times New Roman" w:hAnsi="Times New Roman" w:cs="Times New Roman"/>
          <w:sz w:val="28"/>
          <w:szCs w:val="28"/>
          <w:lang w:val="kk-KZ"/>
        </w:rPr>
        <w:t xml:space="preserve"> «Мектепке дейінгі ұйымдардағы консультациялық пункттердің жұмысын ұйымдастыру» тақырыбында облыстық семинар өткізілді. Семинарға Алматы облысы бойынша мектепке </w:t>
      </w:r>
      <w:r w:rsidRPr="00FA44B8">
        <w:rPr>
          <w:rFonts w:ascii="Times New Roman" w:hAnsi="Times New Roman" w:cs="Times New Roman"/>
          <w:sz w:val="28"/>
          <w:szCs w:val="28"/>
          <w:lang w:val="kk-KZ"/>
        </w:rPr>
        <w:lastRenderedPageBreak/>
        <w:t>дейінгі ұйымдардың педагог-психолог, дефектолог, логопед мамандары қатысты.</w:t>
      </w:r>
    </w:p>
    <w:p w:rsidR="00376FDB" w:rsidRPr="00FA44B8" w:rsidRDefault="00376FDB" w:rsidP="00376FDB">
      <w:pPr>
        <w:tabs>
          <w:tab w:val="left" w:pos="2835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A44B8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Pr="00FA44B8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ұйымдарға бармайтын балалардың ата – аналарына арналған консультациялық пунктердің жұмысын ұйымдастыруда әдістемелік сүйемелдеу.</w:t>
      </w:r>
    </w:p>
    <w:p w:rsidR="00376FDB" w:rsidRPr="0072356B" w:rsidRDefault="00376FDB" w:rsidP="00376FDB">
      <w:pPr>
        <w:tabs>
          <w:tab w:val="left" w:pos="2835"/>
        </w:tabs>
        <w:spacing w:after="0" w:line="240" w:lineRule="auto"/>
        <w:ind w:right="1671"/>
        <w:jc w:val="both"/>
        <w:rPr>
          <w:rFonts w:ascii="Times New Roman" w:hAnsi="Times New Roman" w:cs="Times New Roman"/>
          <w:b/>
          <w:szCs w:val="24"/>
          <w:lang w:val="kk-KZ"/>
        </w:rPr>
      </w:pPr>
    </w:p>
    <w:p w:rsidR="00376FDB" w:rsidRPr="00090457" w:rsidRDefault="00376FDB" w:rsidP="00376FD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6230C1" wp14:editId="35F51F53">
            <wp:extent cx="1800225" cy="1199681"/>
            <wp:effectExtent l="0" t="0" r="0" b="635"/>
            <wp:docPr id="10" name="Рисунок 10" descr="C:\Users\USER\Desktop\Жоспарлар\2024-2025 оқу жылы\КП семинар\облыстық фото\5325885762484430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Жоспарлар\2024-2025 оқу жылы\КП семинар\облыстық фото\53258857624844302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263" cy="119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BF8A5F" wp14:editId="2A2C2279">
            <wp:extent cx="1800281" cy="1199718"/>
            <wp:effectExtent l="0" t="0" r="0" b="635"/>
            <wp:docPr id="11" name="Рисунок 11" descr="C:\Users\USER\Desktop\Жоспарлар\2024-2025 оқу жылы\КП семинар\облыстық фото\532588576248443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Жоспарлар\2024-2025 оқу жылы\КП семинар\облыстық фото\532588576248443023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501" cy="119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256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kk-KZ"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334C21" wp14:editId="1CFC7577">
            <wp:extent cx="1795646" cy="1196631"/>
            <wp:effectExtent l="0" t="0" r="0" b="3810"/>
            <wp:docPr id="12" name="Рисунок 12" descr="C:\Users\USER\Desktop\Жоспарлар\2024-2025 оқу жылы\КП семинар\облыстық фото\5325885762484430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Жоспарлар\2024-2025 оқу жылы\КП семинар\облыстық фото\532588576248443037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698" cy="119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FDB" w:rsidRDefault="00376FDB" w:rsidP="00F109A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F109AD" w:rsidRPr="00F109AD" w:rsidRDefault="00F109AD" w:rsidP="00F109AD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ab/>
      </w:r>
    </w:p>
    <w:p w:rsidR="00F109AD" w:rsidRPr="00F109AD" w:rsidRDefault="00F109AD">
      <w:pPr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F109AD" w:rsidRPr="00F1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4BF"/>
    <w:multiLevelType w:val="hybridMultilevel"/>
    <w:tmpl w:val="9C4A59E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62869E4"/>
    <w:multiLevelType w:val="hybridMultilevel"/>
    <w:tmpl w:val="3E06E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41"/>
    <w:rsid w:val="00090457"/>
    <w:rsid w:val="00273254"/>
    <w:rsid w:val="00282560"/>
    <w:rsid w:val="00376FDB"/>
    <w:rsid w:val="00383D05"/>
    <w:rsid w:val="00422FAF"/>
    <w:rsid w:val="004C489A"/>
    <w:rsid w:val="0055767F"/>
    <w:rsid w:val="0072356B"/>
    <w:rsid w:val="00B70435"/>
    <w:rsid w:val="00BB2CA3"/>
    <w:rsid w:val="00E46941"/>
    <w:rsid w:val="00E86F90"/>
    <w:rsid w:val="00E964E2"/>
    <w:rsid w:val="00F109AD"/>
    <w:rsid w:val="00FA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6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10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4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67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10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DIis3CLJKZU/?utm_source=ig_web_copy_link&amp;igsh=MzRlODBiNWFlZ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instagram.com/reel/DGczfQOMXZP/?utm_source=ig_web_copy_link&amp;igsh=MzRlODBiNWFl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CrSSffITTM/?utm_source=ig_web_copy_link&amp;igsh=MzRlODBiNWFlZA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2025-01-08T05:18:00Z</cp:lastPrinted>
  <dcterms:created xsi:type="dcterms:W3CDTF">2024-12-10T07:38:00Z</dcterms:created>
  <dcterms:modified xsi:type="dcterms:W3CDTF">2025-04-21T12:03:00Z</dcterms:modified>
</cp:coreProperties>
</file>